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2140-4-2-22-9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32. Statuta grada Oroslavja (Službeni glasnik Krapinsko zagorske županije broj 16/09, 13/13, 19/18, 21/20 i 23/21.), Gradsko vijeće  na svojoj 23. sjednici održanoj dana 30.12.2022. godine, donijelo je</w:t>
      </w:r>
    </w:p>
    <w:p>
      <w:pPr>
        <w:rPr>
          <w:sz w:val="20"/>
          <w:szCs w:val="20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 R O G R A M</w:t>
      </w:r>
    </w:p>
    <w:p>
      <w:pPr>
        <w:tabs>
          <w:tab w:val="left" w:pos="2052"/>
          <w:tab w:val="center" w:pos="45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RAZVOJA GOSPODARSTVA NA PODRUČJU GRADA OROSLAVJA ZA 2023.</w:t>
      </w:r>
    </w:p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U Proračunu za 2023. godinu planirana su sredstva za razvoj gospodarstva na području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grada Oroslavja  kako slijedi:</w:t>
      </w:r>
    </w:p>
    <w:p>
      <w:pPr>
        <w:rPr>
          <w:sz w:val="20"/>
          <w:szCs w:val="20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720"/>
        <w:gridCol w:w="6040"/>
        <w:gridCol w:w="1480"/>
      </w:tblGrid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2023.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 projekti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Održavanje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sinhronog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pristupa internetu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3.980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39.150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39.150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5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trgovačkim društvima, obrtnicima za rekonstrukciju, dogradnju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26.540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6.640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Provođenje izmjere stambenog i poslovnog prostora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33.180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5.8.3. Pomoći izvanproračunskih korisnika - Hrvatske vode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13.270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Subvencije poljoprivrednicima za uzgoj stoke - troškovi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4.650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poljoprivrednicima za provođenje analize zemlje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9.560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9.560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26.540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66.360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94.230</w:t>
            </w: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94.230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>
        <w:rPr>
          <w:sz w:val="20"/>
          <w:szCs w:val="20"/>
        </w:rPr>
        <w:t>osjemenjivanje</w:t>
      </w:r>
      <w:proofErr w:type="spellEnd"/>
      <w:r>
        <w:rPr>
          <w:sz w:val="20"/>
          <w:szCs w:val="20"/>
        </w:rPr>
        <w:t xml:space="preserve"> krava i krmača ispostavljenih od Veterinarskih stanica.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Sredstva za subvenciju razvoja malog i srednjeg poduzetništva na području Grada provoditi  će se temeljem</w:t>
      </w:r>
    </w:p>
    <w:p>
      <w:pPr>
        <w:pStyle w:val="Odlomakpopisa"/>
        <w:numPr>
          <w:ilvl w:val="0"/>
          <w:numId w:val="20"/>
        </w:numPr>
        <w:rPr>
          <w:sz w:val="20"/>
          <w:szCs w:val="20"/>
        </w:rPr>
      </w:pPr>
      <w:bookmarkStart w:id="0" w:name="_Hlk88825569"/>
      <w:r>
        <w:rPr>
          <w:sz w:val="20"/>
          <w:szCs w:val="20"/>
        </w:rPr>
        <w:t xml:space="preserve">provedenog Natječaja za subvenciju „Razvoja malog i srednjeg poduzetništva za 2022. </w:t>
      </w:r>
      <w:bookmarkEnd w:id="0"/>
      <w:r>
        <w:rPr>
          <w:sz w:val="20"/>
          <w:szCs w:val="20"/>
        </w:rPr>
        <w:t>i</w:t>
      </w:r>
    </w:p>
    <w:p>
      <w:pPr>
        <w:pStyle w:val="Odlomakpopisa"/>
        <w:numPr>
          <w:ilvl w:val="0"/>
          <w:numId w:val="20"/>
        </w:numPr>
        <w:rPr>
          <w:sz w:val="20"/>
          <w:szCs w:val="20"/>
        </w:rPr>
      </w:pPr>
      <w:bookmarkStart w:id="1" w:name="_Hlk88825479"/>
      <w:r>
        <w:rPr>
          <w:sz w:val="20"/>
          <w:szCs w:val="20"/>
        </w:rPr>
        <w:t>prema Odluci o djelomično ili u cijelosti oslobađanju plaćanja komunalnog doprinosa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o čemu će Odluku donijeti Gradonačelnik  i Gradsko vijeće. </w:t>
      </w:r>
    </w:p>
    <w:bookmarkEnd w:id="1"/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Ovaj  Program  objavit će se u Službenom glasniku Krapinsko-zagorske županije i na web stranicama grada Oroslavja.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3235268">
    <w:abstractNumId w:val="3"/>
  </w:num>
  <w:num w:numId="2" w16cid:durableId="545605467">
    <w:abstractNumId w:val="25"/>
  </w:num>
  <w:num w:numId="3" w16cid:durableId="305283587">
    <w:abstractNumId w:val="15"/>
  </w:num>
  <w:num w:numId="4" w16cid:durableId="907619436">
    <w:abstractNumId w:val="26"/>
  </w:num>
  <w:num w:numId="5" w16cid:durableId="2086996116">
    <w:abstractNumId w:val="7"/>
  </w:num>
  <w:num w:numId="6" w16cid:durableId="2078093946">
    <w:abstractNumId w:val="2"/>
  </w:num>
  <w:num w:numId="7" w16cid:durableId="1038437802">
    <w:abstractNumId w:val="19"/>
  </w:num>
  <w:num w:numId="8" w16cid:durableId="214239346">
    <w:abstractNumId w:val="16"/>
  </w:num>
  <w:num w:numId="9" w16cid:durableId="1934896444">
    <w:abstractNumId w:val="4"/>
  </w:num>
  <w:num w:numId="10" w16cid:durableId="1239367434">
    <w:abstractNumId w:val="0"/>
  </w:num>
  <w:num w:numId="11" w16cid:durableId="234173768">
    <w:abstractNumId w:val="10"/>
  </w:num>
  <w:num w:numId="12" w16cid:durableId="1640572095">
    <w:abstractNumId w:val="9"/>
  </w:num>
  <w:num w:numId="13" w16cid:durableId="2067296208">
    <w:abstractNumId w:val="18"/>
  </w:num>
  <w:num w:numId="14" w16cid:durableId="1249844498">
    <w:abstractNumId w:val="14"/>
  </w:num>
  <w:num w:numId="15" w16cid:durableId="1275482124">
    <w:abstractNumId w:val="23"/>
  </w:num>
  <w:num w:numId="16" w16cid:durableId="1420062425">
    <w:abstractNumId w:val="21"/>
  </w:num>
  <w:num w:numId="17" w16cid:durableId="1463041434">
    <w:abstractNumId w:val="11"/>
  </w:num>
  <w:num w:numId="18" w16cid:durableId="976833424">
    <w:abstractNumId w:val="17"/>
  </w:num>
  <w:num w:numId="19" w16cid:durableId="1811824874">
    <w:abstractNumId w:val="8"/>
  </w:num>
  <w:num w:numId="20" w16cid:durableId="602348978">
    <w:abstractNumId w:val="6"/>
  </w:num>
  <w:num w:numId="21" w16cid:durableId="1225601707">
    <w:abstractNumId w:val="22"/>
  </w:num>
  <w:num w:numId="22" w16cid:durableId="638415432">
    <w:abstractNumId w:val="24"/>
  </w:num>
  <w:num w:numId="23" w16cid:durableId="135073482">
    <w:abstractNumId w:val="12"/>
  </w:num>
  <w:num w:numId="24" w16cid:durableId="1764296568">
    <w:abstractNumId w:val="1"/>
  </w:num>
  <w:num w:numId="25" w16cid:durableId="2031910397">
    <w:abstractNumId w:val="13"/>
  </w:num>
  <w:num w:numId="26" w16cid:durableId="1463496627">
    <w:abstractNumId w:val="20"/>
  </w:num>
  <w:num w:numId="27" w16cid:durableId="749619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14</cp:revision>
  <cp:lastPrinted>2023-01-17T08:40:00Z</cp:lastPrinted>
  <dcterms:created xsi:type="dcterms:W3CDTF">2022-02-01T06:37:00Z</dcterms:created>
  <dcterms:modified xsi:type="dcterms:W3CDTF">2023-01-17T08:40:00Z</dcterms:modified>
</cp:coreProperties>
</file>